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6B83" w:rsidRPr="002C6B83" w:rsidRDefault="002C6B83" w:rsidP="002C6B83">
      <w:pPr>
        <w:widowControl/>
        <w:shd w:val="clear" w:color="auto" w:fill="FFFFFF"/>
        <w:jc w:val="center"/>
        <w:outlineLvl w:val="0"/>
        <w:rPr>
          <w:rFonts w:ascii="黑体" w:eastAsia="黑体" w:hAnsi="黑体" w:cs="宋体" w:hint="eastAsia"/>
          <w:b/>
          <w:bCs/>
          <w:color w:val="333333"/>
          <w:kern w:val="36"/>
          <w:sz w:val="54"/>
          <w:szCs w:val="54"/>
        </w:rPr>
      </w:pPr>
      <w:r w:rsidRPr="002C6B83">
        <w:rPr>
          <w:rFonts w:ascii="黑体" w:eastAsia="黑体" w:hAnsi="黑体" w:cs="宋体" w:hint="eastAsia"/>
          <w:b/>
          <w:bCs/>
          <w:color w:val="333333"/>
          <w:kern w:val="36"/>
          <w:sz w:val="54"/>
          <w:szCs w:val="54"/>
        </w:rPr>
        <w:t>全面加强新时代人民军队</w:t>
      </w:r>
    </w:p>
    <w:p w:rsidR="002C6B83" w:rsidRDefault="002C6B83" w:rsidP="002C6B83">
      <w:pPr>
        <w:widowControl/>
        <w:shd w:val="clear" w:color="auto" w:fill="FFFFFF"/>
        <w:jc w:val="center"/>
        <w:outlineLvl w:val="0"/>
        <w:rPr>
          <w:rFonts w:ascii="黑体" w:eastAsia="黑体" w:hAnsi="黑体" w:cs="宋体" w:hint="eastAsia"/>
          <w:b/>
          <w:bCs/>
          <w:color w:val="333333"/>
          <w:kern w:val="36"/>
          <w:sz w:val="54"/>
          <w:szCs w:val="54"/>
        </w:rPr>
      </w:pPr>
      <w:r w:rsidRPr="002C6B83">
        <w:rPr>
          <w:rFonts w:ascii="黑体" w:eastAsia="黑体" w:hAnsi="黑体" w:cs="宋体" w:hint="eastAsia"/>
          <w:b/>
          <w:bCs/>
          <w:color w:val="333333"/>
          <w:kern w:val="36"/>
          <w:sz w:val="54"/>
          <w:szCs w:val="54"/>
        </w:rPr>
        <w:t>党的领导和党的建设工作</w:t>
      </w:r>
    </w:p>
    <w:p w:rsidR="002C6B83" w:rsidRDefault="002C6B83" w:rsidP="002C6B83">
      <w:pPr>
        <w:widowControl/>
        <w:shd w:val="clear" w:color="auto" w:fill="FFFFFF"/>
        <w:jc w:val="center"/>
        <w:outlineLvl w:val="0"/>
        <w:rPr>
          <w:rFonts w:ascii="微软雅黑" w:eastAsia="微软雅黑" w:hAnsi="微软雅黑" w:cs="宋体" w:hint="eastAsia"/>
          <w:b/>
          <w:color w:val="333333"/>
          <w:kern w:val="0"/>
          <w:sz w:val="27"/>
          <w:szCs w:val="27"/>
        </w:rPr>
      </w:pPr>
      <w:r w:rsidRPr="002C6B83">
        <w:rPr>
          <w:rFonts w:ascii="微软雅黑" w:eastAsia="微软雅黑" w:hAnsi="微软雅黑" w:cs="宋体" w:hint="eastAsia"/>
          <w:b/>
          <w:color w:val="333333"/>
          <w:kern w:val="0"/>
          <w:sz w:val="27"/>
          <w:szCs w:val="27"/>
        </w:rPr>
        <w:t>（2018年8月17日）</w:t>
      </w:r>
    </w:p>
    <w:p w:rsidR="002C6B83" w:rsidRPr="002C6B83" w:rsidRDefault="002C6B83" w:rsidP="002C6B83">
      <w:pPr>
        <w:widowControl/>
        <w:shd w:val="clear" w:color="auto" w:fill="FFFFFF"/>
        <w:jc w:val="center"/>
        <w:outlineLvl w:val="0"/>
        <w:rPr>
          <w:rFonts w:ascii="黑体" w:eastAsia="黑体" w:hAnsi="黑体" w:cs="宋体"/>
          <w:b/>
          <w:bCs/>
          <w:color w:val="333333"/>
          <w:kern w:val="36"/>
          <w:sz w:val="54"/>
          <w:szCs w:val="54"/>
        </w:rPr>
      </w:pPr>
      <w:r>
        <w:rPr>
          <w:rFonts w:ascii="微软雅黑" w:eastAsia="微软雅黑" w:hAnsi="微软雅黑" w:cs="宋体" w:hint="eastAsia"/>
          <w:b/>
          <w:color w:val="333333"/>
          <w:kern w:val="0"/>
          <w:sz w:val="27"/>
          <w:szCs w:val="27"/>
        </w:rPr>
        <w:t>（本资料仅收录公开报道部分，详情见书籍）</w:t>
      </w:r>
    </w:p>
    <w:p w:rsidR="002C6B83" w:rsidRDefault="002C6B83" w:rsidP="002C6B83">
      <w:pPr>
        <w:pStyle w:val="a3"/>
        <w:shd w:val="clear" w:color="auto" w:fill="FFFFFF"/>
        <w:spacing w:before="300" w:beforeAutospacing="0" w:after="0" w:afterAutospacing="0" w:line="630" w:lineRule="atLeast"/>
        <w:ind w:firstLineChars="200" w:firstLine="540"/>
        <w:jc w:val="both"/>
        <w:rPr>
          <w:rFonts w:ascii="微软雅黑" w:eastAsia="微软雅黑" w:hAnsi="微软雅黑"/>
          <w:color w:val="333333"/>
          <w:sz w:val="27"/>
          <w:szCs w:val="27"/>
        </w:rPr>
      </w:pPr>
      <w:r>
        <w:rPr>
          <w:rFonts w:ascii="微软雅黑" w:eastAsia="微软雅黑" w:hAnsi="微软雅黑" w:hint="eastAsia"/>
          <w:color w:val="333333"/>
          <w:sz w:val="27"/>
          <w:szCs w:val="27"/>
        </w:rPr>
        <w:t>中央军委党的建设会议8月17日至19日在北京召开。中共中央总书记、国家主席、中央军委主席习近平出席会议并发表重要讲话。他强调，全面加强新时代</w:t>
      </w:r>
      <w:proofErr w:type="gramStart"/>
      <w:r>
        <w:rPr>
          <w:rFonts w:ascii="微软雅黑" w:eastAsia="微软雅黑" w:hAnsi="微软雅黑" w:hint="eastAsia"/>
          <w:color w:val="333333"/>
          <w:sz w:val="27"/>
          <w:szCs w:val="27"/>
        </w:rPr>
        <w:t>我军党</w:t>
      </w:r>
      <w:proofErr w:type="gramEnd"/>
      <w:r>
        <w:rPr>
          <w:rFonts w:ascii="微软雅黑" w:eastAsia="微软雅黑" w:hAnsi="微软雅黑" w:hint="eastAsia"/>
          <w:color w:val="333333"/>
          <w:sz w:val="27"/>
          <w:szCs w:val="27"/>
        </w:rPr>
        <w:t>的领导和党的建设工作，是推进党的建设新的伟大工程的必然要求，是推进强国强军的必然要求。全军要全面贯彻新时代中国特色社会主义思想和党的十九大精神，深入贯彻新时代党的强军思想，落实新时代党的建设总要求，落实新时代党的组织路线，坚持党对军队绝对领导，坚持全面从严治党，坚持聚焦备战打仗，全面提高我军加强党的领导和党的建设工作质量，为实现党在新时代的强军目标、完成好新时代军队使命任务提供坚强政治保证。</w:t>
      </w:r>
    </w:p>
    <w:p w:rsidR="002C6B83" w:rsidRDefault="002C6B83" w:rsidP="002C6B83">
      <w:pPr>
        <w:pStyle w:val="a3"/>
        <w:shd w:val="clear" w:color="auto" w:fill="FFFFFF"/>
        <w:spacing w:before="300" w:beforeAutospacing="0" w:after="0" w:afterAutospacing="0" w:line="630" w:lineRule="atLeast"/>
        <w:ind w:firstLineChars="200" w:firstLine="540"/>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习近平在会议上发表重要讲话。他指出，党的十八大之后，党中央和中央军委坚持从政治上建设和掌握军队，特别是召开古田全军政治工作会议，狠抓全面从严治党、全面从严治军，坚持党对军队绝对领导，坚持以整风精神推进政治整训，坚持以理论武装凝心聚魂，坚持把党组织搞坚强，坚持贯彻军队好干部标准，坚持正风</w:t>
      </w:r>
      <w:proofErr w:type="gramStart"/>
      <w:r>
        <w:rPr>
          <w:rFonts w:ascii="微软雅黑" w:eastAsia="微软雅黑" w:hAnsi="微软雅黑" w:hint="eastAsia"/>
          <w:color w:val="333333"/>
          <w:sz w:val="27"/>
          <w:szCs w:val="27"/>
        </w:rPr>
        <w:t>肃</w:t>
      </w:r>
      <w:proofErr w:type="gramEnd"/>
      <w:r>
        <w:rPr>
          <w:rFonts w:ascii="微软雅黑" w:eastAsia="微软雅黑" w:hAnsi="微软雅黑" w:hint="eastAsia"/>
          <w:color w:val="333333"/>
          <w:sz w:val="27"/>
          <w:szCs w:val="27"/>
        </w:rPr>
        <w:t>纪、反腐惩恶，带领全军寻根溯源、革弊鼎新，推动管党治党从宽松软走向严紧硬。</w:t>
      </w:r>
      <w:proofErr w:type="gramStart"/>
      <w:r>
        <w:rPr>
          <w:rFonts w:ascii="微软雅黑" w:eastAsia="微软雅黑" w:hAnsi="微软雅黑" w:hint="eastAsia"/>
          <w:color w:val="333333"/>
          <w:sz w:val="27"/>
          <w:szCs w:val="27"/>
        </w:rPr>
        <w:t>我军党</w:t>
      </w:r>
      <w:proofErr w:type="gramEnd"/>
      <w:r>
        <w:rPr>
          <w:rFonts w:ascii="微软雅黑" w:eastAsia="微软雅黑" w:hAnsi="微软雅黑" w:hint="eastAsia"/>
          <w:color w:val="333333"/>
          <w:sz w:val="27"/>
          <w:szCs w:val="27"/>
        </w:rPr>
        <w:t>的领导和党的建设发生全面深刻变化，为强军事业取得历史性成就、发</w:t>
      </w:r>
      <w:r>
        <w:rPr>
          <w:rFonts w:ascii="微软雅黑" w:eastAsia="微软雅黑" w:hAnsi="微软雅黑" w:hint="eastAsia"/>
          <w:color w:val="333333"/>
          <w:sz w:val="27"/>
          <w:szCs w:val="27"/>
        </w:rPr>
        <w:lastRenderedPageBreak/>
        <w:t>生历史性变革提供了坚强政治保证。要认真总结经验，把取得的成果巩固好、发展好。</w:t>
      </w:r>
    </w:p>
    <w:p w:rsidR="002C6B83" w:rsidRDefault="002C6B83" w:rsidP="002C6B83">
      <w:pPr>
        <w:pStyle w:val="a3"/>
        <w:shd w:val="clear" w:color="auto" w:fill="FFFFFF"/>
        <w:spacing w:before="300" w:beforeAutospacing="0" w:after="0" w:afterAutospacing="0" w:line="630" w:lineRule="atLeast"/>
        <w:ind w:firstLineChars="200" w:firstLine="540"/>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习近平强调，党的领导和党的建设是我军建设发展的关键，关系强军事业兴衰成败，关系党和国家长治久安。实现党在新时代的强军目标、把人民军队全面建成世界一流军队，完成好党和人民赋予的新时代使命任务，必须持之以恒、久久为功，下大气力解决</w:t>
      </w:r>
      <w:proofErr w:type="gramStart"/>
      <w:r>
        <w:rPr>
          <w:rFonts w:ascii="微软雅黑" w:eastAsia="微软雅黑" w:hAnsi="微软雅黑" w:hint="eastAsia"/>
          <w:color w:val="333333"/>
          <w:sz w:val="27"/>
          <w:szCs w:val="27"/>
        </w:rPr>
        <w:t>我军党</w:t>
      </w:r>
      <w:proofErr w:type="gramEnd"/>
      <w:r>
        <w:rPr>
          <w:rFonts w:ascii="微软雅黑" w:eastAsia="微软雅黑" w:hAnsi="微软雅黑" w:hint="eastAsia"/>
          <w:color w:val="333333"/>
          <w:sz w:val="27"/>
          <w:szCs w:val="27"/>
        </w:rPr>
        <w:t>的领导和党的建设方面存在的矛盾问题和短板弱项，把</w:t>
      </w:r>
      <w:proofErr w:type="gramStart"/>
      <w:r>
        <w:rPr>
          <w:rFonts w:ascii="微软雅黑" w:eastAsia="微软雅黑" w:hAnsi="微软雅黑" w:hint="eastAsia"/>
          <w:color w:val="333333"/>
          <w:sz w:val="27"/>
          <w:szCs w:val="27"/>
        </w:rPr>
        <w:t>我军党</w:t>
      </w:r>
      <w:proofErr w:type="gramEnd"/>
      <w:r>
        <w:rPr>
          <w:rFonts w:ascii="微软雅黑" w:eastAsia="微软雅黑" w:hAnsi="微软雅黑" w:hint="eastAsia"/>
          <w:color w:val="333333"/>
          <w:sz w:val="27"/>
          <w:szCs w:val="27"/>
        </w:rPr>
        <w:t>的领导和党的建设工作抓得更紧更实，把我军各级党组织建设得更加坚强有力。</w:t>
      </w:r>
    </w:p>
    <w:p w:rsidR="002C6B83" w:rsidRDefault="002C6B83" w:rsidP="002C6B83">
      <w:pPr>
        <w:pStyle w:val="a3"/>
        <w:shd w:val="clear" w:color="auto" w:fill="FFFFFF"/>
        <w:spacing w:before="300" w:beforeAutospacing="0" w:after="0" w:afterAutospacing="0" w:line="630" w:lineRule="atLeast"/>
        <w:ind w:firstLineChars="200" w:firstLine="540"/>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习近平指出，坚持党对军队绝对领导是我军加强党的领导和党的建设工作的首要任务。要加强党的政治建设，引导全军坚决维护党中央权威和集中统一领导，坚决听从党中央和中央军委指挥。要坚持用新时代中国特色社会主义思想和新时代党的强军思想武装官兵，铸牢部队对党绝对忠诚的思想根基。要落实党委统一的集体领导下的首长分工负责制，做到一切工作都置于党委统一领导之下，一切重要问题都由党委研究决定。要健全党领导军队的制度体系，全面规范</w:t>
      </w:r>
      <w:proofErr w:type="gramStart"/>
      <w:r>
        <w:rPr>
          <w:rFonts w:ascii="微软雅黑" w:eastAsia="微软雅黑" w:hAnsi="微软雅黑" w:hint="eastAsia"/>
          <w:color w:val="333333"/>
          <w:sz w:val="27"/>
          <w:szCs w:val="27"/>
        </w:rPr>
        <w:t>我军党</w:t>
      </w:r>
      <w:proofErr w:type="gramEnd"/>
      <w:r>
        <w:rPr>
          <w:rFonts w:ascii="微软雅黑" w:eastAsia="微软雅黑" w:hAnsi="微软雅黑" w:hint="eastAsia"/>
          <w:color w:val="333333"/>
          <w:sz w:val="27"/>
          <w:szCs w:val="27"/>
        </w:rPr>
        <w:t>的工作和政治工作。</w:t>
      </w:r>
    </w:p>
    <w:p w:rsidR="002C6B83" w:rsidRDefault="002C6B83" w:rsidP="002C6B83">
      <w:pPr>
        <w:pStyle w:val="a3"/>
        <w:shd w:val="clear" w:color="auto" w:fill="FFFFFF"/>
        <w:spacing w:before="300" w:beforeAutospacing="0" w:after="0" w:afterAutospacing="0" w:line="630" w:lineRule="atLeast"/>
        <w:ind w:firstLineChars="200" w:firstLine="540"/>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习近平强调，党的力量来自组织，组织强</w:t>
      </w:r>
      <w:proofErr w:type="gramStart"/>
      <w:r>
        <w:rPr>
          <w:rFonts w:ascii="微软雅黑" w:eastAsia="微软雅黑" w:hAnsi="微软雅黑" w:hint="eastAsia"/>
          <w:color w:val="333333"/>
          <w:sz w:val="27"/>
          <w:szCs w:val="27"/>
        </w:rPr>
        <w:t>则军队</w:t>
      </w:r>
      <w:proofErr w:type="gramEnd"/>
      <w:r>
        <w:rPr>
          <w:rFonts w:ascii="微软雅黑" w:eastAsia="微软雅黑" w:hAnsi="微软雅黑" w:hint="eastAsia"/>
          <w:color w:val="333333"/>
          <w:sz w:val="27"/>
          <w:szCs w:val="27"/>
        </w:rPr>
        <w:t>强。要坚持组织路线服务政治路线，聚焦备战打仗主责主业，加强</w:t>
      </w:r>
      <w:proofErr w:type="gramStart"/>
      <w:r>
        <w:rPr>
          <w:rFonts w:ascii="微软雅黑" w:eastAsia="微软雅黑" w:hAnsi="微软雅黑" w:hint="eastAsia"/>
          <w:color w:val="333333"/>
          <w:sz w:val="27"/>
          <w:szCs w:val="27"/>
        </w:rPr>
        <w:t>我军党</w:t>
      </w:r>
      <w:proofErr w:type="gramEnd"/>
      <w:r>
        <w:rPr>
          <w:rFonts w:ascii="微软雅黑" w:eastAsia="微软雅黑" w:hAnsi="微软雅黑" w:hint="eastAsia"/>
          <w:color w:val="333333"/>
          <w:sz w:val="27"/>
          <w:szCs w:val="27"/>
        </w:rPr>
        <w:t>的组织体系建设，增强各级党组织的领导力、组织力、执行力，把党的政治优势和组织优势转化为制胜优势。要适应改革后的新体制新职能，坚持军委管总、战</w:t>
      </w:r>
      <w:r>
        <w:rPr>
          <w:rFonts w:ascii="微软雅黑" w:eastAsia="微软雅黑" w:hAnsi="微软雅黑" w:hint="eastAsia"/>
          <w:color w:val="333333"/>
          <w:sz w:val="27"/>
          <w:szCs w:val="27"/>
        </w:rPr>
        <w:lastRenderedPageBreak/>
        <w:t>区主战、军种主建总原则，找准各级各类党组织职能定位，优化组织设置，健全制度机制，改进领导方式，把组织功能充分发挥出来。</w:t>
      </w:r>
    </w:p>
    <w:p w:rsidR="002C6B83" w:rsidRDefault="002C6B83" w:rsidP="002C6B83">
      <w:pPr>
        <w:pStyle w:val="a3"/>
        <w:shd w:val="clear" w:color="auto" w:fill="FFFFFF"/>
        <w:spacing w:before="300" w:beforeAutospacing="0" w:after="0" w:afterAutospacing="0" w:line="630" w:lineRule="atLeast"/>
        <w:ind w:firstLineChars="200" w:firstLine="540"/>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习近平指出，军级以上高层党委在</w:t>
      </w:r>
      <w:proofErr w:type="gramStart"/>
      <w:r>
        <w:rPr>
          <w:rFonts w:ascii="微软雅黑" w:eastAsia="微软雅黑" w:hAnsi="微软雅黑" w:hint="eastAsia"/>
          <w:color w:val="333333"/>
          <w:sz w:val="27"/>
          <w:szCs w:val="27"/>
        </w:rPr>
        <w:t>我军党</w:t>
      </w:r>
      <w:proofErr w:type="gramEnd"/>
      <w:r>
        <w:rPr>
          <w:rFonts w:ascii="微软雅黑" w:eastAsia="微软雅黑" w:hAnsi="微软雅黑" w:hint="eastAsia"/>
          <w:color w:val="333333"/>
          <w:sz w:val="27"/>
          <w:szCs w:val="27"/>
        </w:rPr>
        <w:t>的组织体系中地位重要、责任重大。要旗帜鲜明讲政治，站稳政治立场，把准政治方向，坚定政治信念，提升政治能力，确保政治过硬。高层党委要抓备战打仗，提高战略谋划能力、真</w:t>
      </w:r>
      <w:proofErr w:type="gramStart"/>
      <w:r>
        <w:rPr>
          <w:rFonts w:ascii="微软雅黑" w:eastAsia="微软雅黑" w:hAnsi="微软雅黑" w:hint="eastAsia"/>
          <w:color w:val="333333"/>
          <w:sz w:val="27"/>
          <w:szCs w:val="27"/>
        </w:rPr>
        <w:t>打实备能力</w:t>
      </w:r>
      <w:proofErr w:type="gramEnd"/>
      <w:r>
        <w:rPr>
          <w:rFonts w:ascii="微软雅黑" w:eastAsia="微软雅黑" w:hAnsi="微软雅黑" w:hint="eastAsia"/>
          <w:color w:val="333333"/>
          <w:sz w:val="27"/>
          <w:szCs w:val="27"/>
        </w:rPr>
        <w:t>、改革创新能力、科学管理能力、狠抓落实能力。</w:t>
      </w:r>
    </w:p>
    <w:p w:rsidR="002C6B83" w:rsidRDefault="002C6B83" w:rsidP="002C6B83">
      <w:pPr>
        <w:pStyle w:val="a3"/>
        <w:shd w:val="clear" w:color="auto" w:fill="FFFFFF"/>
        <w:spacing w:before="300" w:beforeAutospacing="0" w:after="0" w:afterAutospacing="0" w:line="630" w:lineRule="atLeast"/>
        <w:ind w:firstLineChars="200" w:firstLine="540"/>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习近平强调，强军之道，要在得人。要把培养干部、培养人才摆在更加突出的位置，着力锻造忠诚干净担当的高素质干部队伍，着力集聚矢志强军打赢的各方面优秀人才。要坚持德才兼备、以德为先、任人唯贤，突出政治标准和打仗能力，深入解决选人用人突出问题，把强军事业需要的人用起来，把合适的人放到合适岗位上。要贯彻党中央战略部署，制定和落实好优秀年轻干部培养规划，对看得准的要重点培养，放在备战打仗一线、吃劲要紧岗位和急难险重任务中摔打磨练。</w:t>
      </w:r>
    </w:p>
    <w:p w:rsidR="002C6B83" w:rsidRDefault="002C6B83" w:rsidP="002C6B83">
      <w:pPr>
        <w:pStyle w:val="a3"/>
        <w:shd w:val="clear" w:color="auto" w:fill="FFFFFF"/>
        <w:spacing w:before="300" w:beforeAutospacing="0" w:after="0" w:afterAutospacing="0" w:line="630" w:lineRule="atLeast"/>
        <w:ind w:firstLineChars="200" w:firstLine="540"/>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习近平指出，人才资源是强军兴军的宝贵战略资源。要加紧构建“三位一体”新型军事人才培养体系，加大联合作战指挥人才、新型作战力量人才、高层次科技创新人才、高水平战略管理人才培养力度。要完善相关配套政策，加强文职人员队伍建设。要坚持严管和厚爱结合、激励和约束并重，鼓励实干，鼓励创新，帮助解决现实问题，把大家积极性、主动性、创造性充分调动起来。</w:t>
      </w:r>
    </w:p>
    <w:p w:rsidR="002C6B83" w:rsidRDefault="002C6B83" w:rsidP="002C6B83">
      <w:pPr>
        <w:pStyle w:val="a3"/>
        <w:shd w:val="clear" w:color="auto" w:fill="FFFFFF"/>
        <w:spacing w:before="300" w:beforeAutospacing="0" w:after="0" w:afterAutospacing="0" w:line="630" w:lineRule="atLeast"/>
        <w:ind w:firstLineChars="200" w:firstLine="540"/>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lastRenderedPageBreak/>
        <w:t>习近平强调，要以永远在路上的执着和韧劲，坚持严字当头、全面从严、</w:t>
      </w:r>
      <w:proofErr w:type="gramStart"/>
      <w:r>
        <w:rPr>
          <w:rFonts w:ascii="微软雅黑" w:eastAsia="微软雅黑" w:hAnsi="微软雅黑" w:hint="eastAsia"/>
          <w:color w:val="333333"/>
          <w:sz w:val="27"/>
          <w:szCs w:val="27"/>
        </w:rPr>
        <w:t>一</w:t>
      </w:r>
      <w:proofErr w:type="gramEnd"/>
      <w:r>
        <w:rPr>
          <w:rFonts w:ascii="微软雅黑" w:eastAsia="微软雅黑" w:hAnsi="微软雅黑" w:hint="eastAsia"/>
          <w:color w:val="333333"/>
          <w:sz w:val="27"/>
          <w:szCs w:val="27"/>
        </w:rPr>
        <w:t>严到底，深入推进我军党风廉政建设和反腐败斗争。对享乐主义、奢靡之风要穷追猛打，对形式主义、官僚主义要坚决破除。要加快转变治军方式，按法定职责权限履职用权，依据条令条例和规章制度开展工作。要深入开展纪律教育，严格纪律执行，用铁的纪律推动全面从严治党、全面从严治军。</w:t>
      </w:r>
    </w:p>
    <w:p w:rsidR="002C6B83" w:rsidRDefault="002C6B83" w:rsidP="002C6B83">
      <w:pPr>
        <w:pStyle w:val="a3"/>
        <w:shd w:val="clear" w:color="auto" w:fill="FFFFFF"/>
        <w:spacing w:before="300" w:beforeAutospacing="0" w:after="0" w:afterAutospacing="0" w:line="630" w:lineRule="atLeast"/>
        <w:ind w:firstLineChars="200" w:firstLine="540"/>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习近平指出，反腐败斗争必须坚定不移抓下去，不会变风转向。要坚持无禁区、全覆盖、零容忍，坚持重遏制、强高压、长震慑，坚持受贿行贿一起查，健全完善权力运行制约和监督体系，扎紧制度笼子，不给权力脱轨、越轨留空子。要坚持标本兼治，加强党内政治文化建设，注重在固本培元上下功夫，引导大家正心修身、律己持家、清廉为官，自觉抵御歪风邪气的侵蚀。</w:t>
      </w:r>
    </w:p>
    <w:p w:rsidR="002C6B83" w:rsidRDefault="002C6B83" w:rsidP="002C6B83">
      <w:pPr>
        <w:jc w:val="center"/>
        <w:rPr>
          <w:rStyle w:val="a4"/>
          <w:rFonts w:ascii="微软雅黑" w:eastAsia="微软雅黑" w:hAnsi="微软雅黑" w:hint="eastAsia"/>
          <w:color w:val="333333"/>
          <w:sz w:val="40"/>
          <w:szCs w:val="27"/>
          <w:shd w:val="clear" w:color="auto" w:fill="FFFFFF"/>
        </w:rPr>
      </w:pPr>
    </w:p>
    <w:p w:rsidR="002C6B83" w:rsidRDefault="002C6B83" w:rsidP="002C6B83">
      <w:pPr>
        <w:jc w:val="center"/>
        <w:rPr>
          <w:rStyle w:val="a4"/>
          <w:rFonts w:ascii="微软雅黑" w:eastAsia="微软雅黑" w:hAnsi="微软雅黑" w:hint="eastAsia"/>
          <w:color w:val="333333"/>
          <w:sz w:val="40"/>
          <w:szCs w:val="27"/>
          <w:shd w:val="clear" w:color="auto" w:fill="FFFFFF"/>
        </w:rPr>
      </w:pPr>
    </w:p>
    <w:p w:rsidR="002C6B83" w:rsidRDefault="002C6B83" w:rsidP="002C6B83">
      <w:pPr>
        <w:jc w:val="center"/>
        <w:rPr>
          <w:rStyle w:val="a4"/>
          <w:rFonts w:ascii="微软雅黑" w:eastAsia="微软雅黑" w:hAnsi="微软雅黑" w:hint="eastAsia"/>
          <w:color w:val="333333"/>
          <w:sz w:val="40"/>
          <w:szCs w:val="27"/>
          <w:shd w:val="clear" w:color="auto" w:fill="FFFFFF"/>
        </w:rPr>
      </w:pPr>
    </w:p>
    <w:p w:rsidR="002C6B83" w:rsidRDefault="002C6B83" w:rsidP="002C6B83">
      <w:pPr>
        <w:jc w:val="center"/>
        <w:rPr>
          <w:rStyle w:val="a4"/>
          <w:rFonts w:ascii="微软雅黑" w:eastAsia="微软雅黑" w:hAnsi="微软雅黑" w:hint="eastAsia"/>
          <w:color w:val="333333"/>
          <w:sz w:val="40"/>
          <w:szCs w:val="27"/>
          <w:shd w:val="clear" w:color="auto" w:fill="FFFFFF"/>
        </w:rPr>
      </w:pPr>
    </w:p>
    <w:p w:rsidR="002C6B83" w:rsidRDefault="002C6B83" w:rsidP="002C6B83">
      <w:pPr>
        <w:jc w:val="center"/>
        <w:rPr>
          <w:rStyle w:val="a4"/>
          <w:rFonts w:ascii="微软雅黑" w:eastAsia="微软雅黑" w:hAnsi="微软雅黑" w:hint="eastAsia"/>
          <w:color w:val="333333"/>
          <w:sz w:val="40"/>
          <w:szCs w:val="27"/>
          <w:shd w:val="clear" w:color="auto" w:fill="FFFFFF"/>
        </w:rPr>
      </w:pPr>
    </w:p>
    <w:p w:rsidR="002C6B83" w:rsidRDefault="002C6B83" w:rsidP="002C6B83">
      <w:pPr>
        <w:jc w:val="center"/>
        <w:rPr>
          <w:rStyle w:val="a4"/>
          <w:rFonts w:ascii="微软雅黑" w:eastAsia="微软雅黑" w:hAnsi="微软雅黑" w:hint="eastAsia"/>
          <w:color w:val="333333"/>
          <w:sz w:val="40"/>
          <w:szCs w:val="27"/>
          <w:shd w:val="clear" w:color="auto" w:fill="FFFFFF"/>
        </w:rPr>
      </w:pPr>
    </w:p>
    <w:p w:rsidR="00425142" w:rsidRDefault="002C6B83" w:rsidP="002C6B83">
      <w:pPr>
        <w:jc w:val="center"/>
        <w:rPr>
          <w:rStyle w:val="a4"/>
          <w:rFonts w:ascii="微软雅黑" w:eastAsia="微软雅黑" w:hAnsi="微软雅黑" w:hint="eastAsia"/>
          <w:color w:val="333333"/>
          <w:sz w:val="40"/>
          <w:szCs w:val="27"/>
          <w:shd w:val="clear" w:color="auto" w:fill="FFFFFF"/>
        </w:rPr>
      </w:pPr>
      <w:r w:rsidRPr="002C6B83">
        <w:rPr>
          <w:rStyle w:val="a4"/>
          <w:rFonts w:ascii="微软雅黑" w:eastAsia="微软雅黑" w:hAnsi="微软雅黑" w:hint="eastAsia"/>
          <w:color w:val="333333"/>
          <w:sz w:val="40"/>
          <w:szCs w:val="27"/>
          <w:shd w:val="clear" w:color="auto" w:fill="FFFFFF"/>
        </w:rPr>
        <w:lastRenderedPageBreak/>
        <w:t>建立健全中国特色社会主义军事政策制度体系</w:t>
      </w:r>
    </w:p>
    <w:p w:rsidR="002C6B83" w:rsidRDefault="002C6B83" w:rsidP="002C6B83">
      <w:pPr>
        <w:widowControl/>
        <w:shd w:val="clear" w:color="auto" w:fill="FFFFFF"/>
        <w:jc w:val="center"/>
        <w:outlineLvl w:val="0"/>
        <w:rPr>
          <w:rFonts w:ascii="微软雅黑" w:eastAsia="微软雅黑" w:hAnsi="微软雅黑" w:cs="宋体" w:hint="eastAsia"/>
          <w:b/>
          <w:color w:val="333333"/>
          <w:kern w:val="0"/>
          <w:sz w:val="27"/>
          <w:szCs w:val="27"/>
        </w:rPr>
      </w:pPr>
      <w:r w:rsidRPr="002C6B83">
        <w:rPr>
          <w:rFonts w:ascii="微软雅黑" w:eastAsia="微软雅黑" w:hAnsi="微软雅黑" w:cs="宋体" w:hint="eastAsia"/>
          <w:b/>
          <w:color w:val="333333"/>
          <w:kern w:val="0"/>
          <w:sz w:val="27"/>
          <w:szCs w:val="27"/>
        </w:rPr>
        <w:t>（2018年</w:t>
      </w:r>
      <w:r>
        <w:rPr>
          <w:rFonts w:ascii="微软雅黑" w:eastAsia="微软雅黑" w:hAnsi="微软雅黑" w:cs="宋体" w:hint="eastAsia"/>
          <w:b/>
          <w:color w:val="333333"/>
          <w:kern w:val="0"/>
          <w:sz w:val="27"/>
          <w:szCs w:val="27"/>
        </w:rPr>
        <w:t>11</w:t>
      </w:r>
      <w:r w:rsidRPr="002C6B83">
        <w:rPr>
          <w:rFonts w:ascii="微软雅黑" w:eastAsia="微软雅黑" w:hAnsi="微软雅黑" w:cs="宋体" w:hint="eastAsia"/>
          <w:b/>
          <w:color w:val="333333"/>
          <w:kern w:val="0"/>
          <w:sz w:val="27"/>
          <w:szCs w:val="27"/>
        </w:rPr>
        <w:t>月1</w:t>
      </w:r>
      <w:r>
        <w:rPr>
          <w:rFonts w:ascii="微软雅黑" w:eastAsia="微软雅黑" w:hAnsi="微软雅黑" w:cs="宋体" w:hint="eastAsia"/>
          <w:b/>
          <w:color w:val="333333"/>
          <w:kern w:val="0"/>
          <w:sz w:val="27"/>
          <w:szCs w:val="27"/>
        </w:rPr>
        <w:t>3</w:t>
      </w:r>
      <w:r w:rsidRPr="002C6B83">
        <w:rPr>
          <w:rFonts w:ascii="微软雅黑" w:eastAsia="微软雅黑" w:hAnsi="微软雅黑" w:cs="宋体" w:hint="eastAsia"/>
          <w:b/>
          <w:color w:val="333333"/>
          <w:kern w:val="0"/>
          <w:sz w:val="27"/>
          <w:szCs w:val="27"/>
        </w:rPr>
        <w:t>日）</w:t>
      </w:r>
    </w:p>
    <w:p w:rsidR="002C6B83" w:rsidRPr="002C6B83" w:rsidRDefault="002C6B83" w:rsidP="002C6B83">
      <w:pPr>
        <w:widowControl/>
        <w:shd w:val="clear" w:color="auto" w:fill="FFFFFF"/>
        <w:jc w:val="center"/>
        <w:outlineLvl w:val="0"/>
        <w:rPr>
          <w:rFonts w:ascii="黑体" w:eastAsia="黑体" w:hAnsi="黑体" w:cs="宋体"/>
          <w:b/>
          <w:bCs/>
          <w:color w:val="333333"/>
          <w:kern w:val="36"/>
          <w:sz w:val="54"/>
          <w:szCs w:val="54"/>
        </w:rPr>
      </w:pPr>
      <w:r>
        <w:rPr>
          <w:rFonts w:ascii="微软雅黑" w:eastAsia="微软雅黑" w:hAnsi="微软雅黑" w:cs="宋体" w:hint="eastAsia"/>
          <w:b/>
          <w:color w:val="333333"/>
          <w:kern w:val="0"/>
          <w:sz w:val="27"/>
          <w:szCs w:val="27"/>
        </w:rPr>
        <w:t>（本资料仅收录公开报道部分，详情见书籍）</w:t>
      </w:r>
    </w:p>
    <w:p w:rsidR="002C6B83" w:rsidRPr="002C6B83" w:rsidRDefault="002C6B83" w:rsidP="002C6B83">
      <w:pPr>
        <w:jc w:val="center"/>
        <w:rPr>
          <w:rStyle w:val="a4"/>
          <w:rFonts w:ascii="微软雅黑" w:eastAsia="微软雅黑" w:hAnsi="微软雅黑" w:hint="eastAsia"/>
          <w:color w:val="333333"/>
          <w:sz w:val="40"/>
          <w:szCs w:val="27"/>
          <w:shd w:val="clear" w:color="auto" w:fill="FFFFFF"/>
        </w:rPr>
      </w:pPr>
    </w:p>
    <w:p w:rsidR="002C6B83" w:rsidRDefault="002C6B83" w:rsidP="002C6B83">
      <w:pPr>
        <w:pStyle w:val="a3"/>
        <w:shd w:val="clear" w:color="auto" w:fill="FFFFFF"/>
        <w:spacing w:before="300" w:beforeAutospacing="0" w:after="0" w:afterAutospacing="0" w:line="630" w:lineRule="atLeast"/>
        <w:ind w:firstLineChars="200" w:firstLine="540"/>
        <w:jc w:val="both"/>
        <w:rPr>
          <w:rFonts w:ascii="微软雅黑" w:eastAsia="微软雅黑" w:hAnsi="微软雅黑"/>
          <w:color w:val="333333"/>
          <w:sz w:val="27"/>
          <w:szCs w:val="27"/>
        </w:rPr>
      </w:pPr>
      <w:r>
        <w:rPr>
          <w:rFonts w:ascii="微软雅黑" w:eastAsia="微软雅黑" w:hAnsi="微软雅黑" w:hint="eastAsia"/>
          <w:color w:val="333333"/>
          <w:sz w:val="27"/>
          <w:szCs w:val="27"/>
        </w:rPr>
        <w:t>中央军委政策制度改革工作会议13日至14日在京召开。中共中央总书记、国家主席、中央军委主席、中央军委深化国防和军队改革领导小组组长习近平出席会议并发表重要讲话。他强调，军事政策制度调节军事关系、规范军事实践、保障军事发展，军事政策制度改革对实现党在新时代的强军目标、把人民军队全面建成世界一流军队，对实现“两个一百年”奋斗目标、实现中华民族伟大复兴的中国梦具有重大意义。要认清军事政策制度改革的重要性和紧迫性，统一思想、坚定信心、步调一致、狠抓落实，把军事政策制度改革任务完成好。</w:t>
      </w:r>
    </w:p>
    <w:p w:rsidR="002C6B83" w:rsidRDefault="002C6B83" w:rsidP="002C6B83">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习近平在讲话中指出，在革命、建设、改革各个历史时期，我们党根据形势发展变化、党的历史使命、人民军队担负的职责任务，根据建军治军特点规律和实践要求，不断调整和完善军事政策制度，为人民军队永葆性质和宗旨、提高打赢能力、不断从胜利走向胜利提供了重要保障。</w:t>
      </w:r>
    </w:p>
    <w:p w:rsidR="002C6B83" w:rsidRDefault="002C6B83" w:rsidP="002C6B83">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习近平强调，中国特色社会主义进入了新时代，国防和军队建设也进入了新时代，解决军事政策制度深层次矛盾和问题，全面释放深化国</w:t>
      </w:r>
      <w:r>
        <w:rPr>
          <w:rFonts w:ascii="微软雅黑" w:eastAsia="微软雅黑" w:hAnsi="微软雅黑" w:hint="eastAsia"/>
          <w:color w:val="333333"/>
          <w:sz w:val="27"/>
          <w:szCs w:val="27"/>
        </w:rPr>
        <w:lastRenderedPageBreak/>
        <w:t>防和军队改革效能，开创强军事业新局面，掌握军事竞争和战争主动权，迫切需要适应形势任务发展要求，对军事政策制度进行系统、深入改革。</w:t>
      </w:r>
    </w:p>
    <w:p w:rsidR="002C6B83" w:rsidRDefault="002C6B83" w:rsidP="002C6B83">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习近平指出，军事政策制度改革的指导思想是，以新时代中国特色社会主义思想和党的十九大精神为指导，深入贯彻新时代党的强军思想，以确保党对军队绝对领导为指向，以战斗力为唯一的根本的标准，以调动军事人员积极性、主动性、创造性为着力点，系统谋划、前瞻设计，创新发展、整体重塑，建立健全中国特色社会主义军事政策制度体系，为实现党在新时代的强军目标、把人民军队全面建成世界一流军队提供有力政策制度保障。</w:t>
      </w:r>
    </w:p>
    <w:p w:rsidR="002C6B83" w:rsidRDefault="002C6B83" w:rsidP="002C6B83">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习近平强调，要深化</w:t>
      </w:r>
      <w:proofErr w:type="gramStart"/>
      <w:r>
        <w:rPr>
          <w:rFonts w:ascii="微软雅黑" w:eastAsia="微软雅黑" w:hAnsi="微软雅黑" w:hint="eastAsia"/>
          <w:color w:val="333333"/>
          <w:sz w:val="27"/>
          <w:szCs w:val="27"/>
        </w:rPr>
        <w:t>我军党</w:t>
      </w:r>
      <w:proofErr w:type="gramEnd"/>
      <w:r>
        <w:rPr>
          <w:rFonts w:ascii="微软雅黑" w:eastAsia="微软雅黑" w:hAnsi="微软雅黑" w:hint="eastAsia"/>
          <w:color w:val="333333"/>
          <w:sz w:val="27"/>
          <w:szCs w:val="27"/>
        </w:rPr>
        <w:t>的建设制度改革，贯彻新时代党的建设总要求，以党章为根本遵循，完善军队党的政治建设、思想建设、组织建设、作风建设、纪律建设制度，形成维护党中央权威和集中统一领导，确保党对军队绝对领导的</w:t>
      </w:r>
      <w:proofErr w:type="gramStart"/>
      <w:r>
        <w:rPr>
          <w:rFonts w:ascii="微软雅黑" w:eastAsia="微软雅黑" w:hAnsi="微软雅黑" w:hint="eastAsia"/>
          <w:color w:val="333333"/>
          <w:sz w:val="27"/>
          <w:szCs w:val="27"/>
        </w:rPr>
        <w:t>我军党</w:t>
      </w:r>
      <w:proofErr w:type="gramEnd"/>
      <w:r>
        <w:rPr>
          <w:rFonts w:ascii="微软雅黑" w:eastAsia="微软雅黑" w:hAnsi="微软雅黑" w:hint="eastAsia"/>
          <w:color w:val="333333"/>
          <w:sz w:val="27"/>
          <w:szCs w:val="27"/>
        </w:rPr>
        <w:t>的建设制度。</w:t>
      </w:r>
    </w:p>
    <w:p w:rsidR="002C6B83" w:rsidRDefault="002C6B83" w:rsidP="002C6B83">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习近平指出，要创新军事力量运用政策制度，适应国家安全战略需求，聚焦能打仗、打胜仗，创新军事战略指导制度，构建联合作战法规体系，调整完善战备制度，形成基于联合、平战一体的军事力量运用政策制度，全面履行新时代我军使命任务。</w:t>
      </w:r>
    </w:p>
    <w:p w:rsidR="002C6B83" w:rsidRDefault="002C6B83" w:rsidP="002C6B83">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习近平强调，要重塑军事力量建设政策制度，加强军事人力资源制度体系设计，建立军官职业化制度，优化军人待遇保障制度，构建完善军人荣誉体系，统筹推进军事训练、装备发展、后勤建设、军事科研、</w:t>
      </w:r>
      <w:r>
        <w:rPr>
          <w:rFonts w:ascii="微软雅黑" w:eastAsia="微软雅黑" w:hAnsi="微软雅黑" w:hint="eastAsia"/>
          <w:color w:val="333333"/>
          <w:sz w:val="27"/>
          <w:szCs w:val="27"/>
        </w:rPr>
        <w:lastRenderedPageBreak/>
        <w:t>国防动员、军民融合等方面政策制度改革，形成聚焦打仗、激励创新、军民融合的军事力量建设政策制度，更好解放和发展战斗力。</w:t>
      </w:r>
    </w:p>
    <w:p w:rsidR="002C6B83" w:rsidRDefault="002C6B83" w:rsidP="002C6B83">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习近平指出，要推进军事管理政策制度改革，创新战略管理制度，构建军费管理制度，加强军事资源统筹安排，推进法规制度建设集成化、军事法规法典化，推进军事司法制度改革，形成精准高效、全面规范、刚性约束的军事管理政策制度，提升军事系统运行效能，推动我军高质量发展。</w:t>
      </w:r>
    </w:p>
    <w:p w:rsidR="002C6B83" w:rsidRDefault="002C6B83" w:rsidP="002C6B83">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习近平强调，全军要把落实党中央和中央军委关于军事政策制度改革决策部署作为重大政治责任，强化使命担当，周密组织实施，有力有序推进。要抓好统一思想工作，引导全军深刻认识和把握军事政策制度改革的重大意义，自觉站在政治和大局高度认识改革、支持改革、服从改革。各级特别是高级干部要强化“四个意识”，带头讲政治、顾大局、守纪律、促改革、尽责任。要抓好责任落实工作，按照职能和任务分工抓好政策制度拟制和落实工作，加强改革举措协调对接，加强改革进程总体调控，加强改革落实情况督查，确保改革按照既定部署向前推进。要抓好统筹协调工作，突出改革急需、备战急用、官兵急盼，抓紧出台一批政策制度。</w:t>
      </w:r>
    </w:p>
    <w:p w:rsidR="002C6B83" w:rsidRDefault="002C6B83" w:rsidP="002C6B83">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习近平指出，推进军事政策制度改革是军地双方的共同任务，中央和国家机关、地方各级党委和政府要关心支持军队改革，落实好担负的改革任务，形成军地合力的良好局面。</w:t>
      </w:r>
    </w:p>
    <w:p w:rsidR="0037790D" w:rsidRPr="0037790D" w:rsidRDefault="0037790D" w:rsidP="0037790D">
      <w:pPr>
        <w:jc w:val="center"/>
        <w:rPr>
          <w:rStyle w:val="a4"/>
          <w:rFonts w:ascii="微软雅黑" w:eastAsia="微软雅黑" w:hAnsi="微软雅黑" w:hint="eastAsia"/>
          <w:color w:val="333333"/>
          <w:sz w:val="40"/>
          <w:szCs w:val="27"/>
          <w:shd w:val="clear" w:color="auto" w:fill="FFFFFF"/>
        </w:rPr>
      </w:pPr>
      <w:r w:rsidRPr="0037790D">
        <w:rPr>
          <w:rStyle w:val="a4"/>
          <w:rFonts w:ascii="微软雅黑" w:eastAsia="微软雅黑" w:hAnsi="微软雅黑" w:hint="eastAsia"/>
          <w:color w:val="333333"/>
          <w:sz w:val="40"/>
          <w:szCs w:val="27"/>
          <w:shd w:val="clear" w:color="auto" w:fill="FFFFFF"/>
        </w:rPr>
        <w:lastRenderedPageBreak/>
        <w:t>在新的起点上做好军事斗争准备工作</w:t>
      </w:r>
    </w:p>
    <w:p w:rsidR="0037790D" w:rsidRPr="0037790D" w:rsidRDefault="0037790D" w:rsidP="0037790D">
      <w:pPr>
        <w:jc w:val="center"/>
        <w:rPr>
          <w:rStyle w:val="a4"/>
          <w:sz w:val="40"/>
          <w:szCs w:val="27"/>
          <w:shd w:val="clear" w:color="auto" w:fill="FFFFFF"/>
        </w:rPr>
      </w:pPr>
    </w:p>
    <w:p w:rsidR="0037790D" w:rsidRDefault="0037790D" w:rsidP="0037790D">
      <w:pPr>
        <w:widowControl/>
        <w:shd w:val="clear" w:color="auto" w:fill="FFFFFF"/>
        <w:jc w:val="center"/>
        <w:outlineLvl w:val="0"/>
        <w:rPr>
          <w:rFonts w:ascii="微软雅黑" w:eastAsia="微软雅黑" w:hAnsi="微软雅黑" w:cs="宋体" w:hint="eastAsia"/>
          <w:b/>
          <w:color w:val="333333"/>
          <w:kern w:val="0"/>
          <w:sz w:val="27"/>
          <w:szCs w:val="27"/>
        </w:rPr>
      </w:pPr>
      <w:r w:rsidRPr="002C6B83">
        <w:rPr>
          <w:rFonts w:ascii="微软雅黑" w:eastAsia="微软雅黑" w:hAnsi="微软雅黑" w:cs="宋体" w:hint="eastAsia"/>
          <w:b/>
          <w:color w:val="333333"/>
          <w:kern w:val="0"/>
          <w:sz w:val="27"/>
          <w:szCs w:val="27"/>
        </w:rPr>
        <w:t>（201</w:t>
      </w:r>
      <w:r>
        <w:rPr>
          <w:rFonts w:ascii="微软雅黑" w:eastAsia="微软雅黑" w:hAnsi="微软雅黑" w:cs="宋体" w:hint="eastAsia"/>
          <w:b/>
          <w:color w:val="333333"/>
          <w:kern w:val="0"/>
          <w:sz w:val="27"/>
          <w:szCs w:val="27"/>
        </w:rPr>
        <w:t>9</w:t>
      </w:r>
      <w:r w:rsidRPr="002C6B83">
        <w:rPr>
          <w:rFonts w:ascii="微软雅黑" w:eastAsia="微软雅黑" w:hAnsi="微软雅黑" w:cs="宋体" w:hint="eastAsia"/>
          <w:b/>
          <w:color w:val="333333"/>
          <w:kern w:val="0"/>
          <w:sz w:val="27"/>
          <w:szCs w:val="27"/>
        </w:rPr>
        <w:t>年</w:t>
      </w:r>
      <w:r>
        <w:rPr>
          <w:rFonts w:ascii="微软雅黑" w:eastAsia="微软雅黑" w:hAnsi="微软雅黑" w:cs="宋体" w:hint="eastAsia"/>
          <w:b/>
          <w:color w:val="333333"/>
          <w:kern w:val="0"/>
          <w:sz w:val="27"/>
          <w:szCs w:val="27"/>
        </w:rPr>
        <w:t>1</w:t>
      </w:r>
      <w:r w:rsidRPr="002C6B83">
        <w:rPr>
          <w:rFonts w:ascii="微软雅黑" w:eastAsia="微软雅黑" w:hAnsi="微软雅黑" w:cs="宋体" w:hint="eastAsia"/>
          <w:b/>
          <w:color w:val="333333"/>
          <w:kern w:val="0"/>
          <w:sz w:val="27"/>
          <w:szCs w:val="27"/>
        </w:rPr>
        <w:t>月</w:t>
      </w:r>
      <w:r>
        <w:rPr>
          <w:rFonts w:ascii="微软雅黑" w:eastAsia="微软雅黑" w:hAnsi="微软雅黑" w:cs="宋体" w:hint="eastAsia"/>
          <w:b/>
          <w:color w:val="333333"/>
          <w:kern w:val="0"/>
          <w:sz w:val="27"/>
          <w:szCs w:val="27"/>
        </w:rPr>
        <w:t>4</w:t>
      </w:r>
      <w:r w:rsidRPr="002C6B83">
        <w:rPr>
          <w:rFonts w:ascii="微软雅黑" w:eastAsia="微软雅黑" w:hAnsi="微软雅黑" w:cs="宋体" w:hint="eastAsia"/>
          <w:b/>
          <w:color w:val="333333"/>
          <w:kern w:val="0"/>
          <w:sz w:val="27"/>
          <w:szCs w:val="27"/>
        </w:rPr>
        <w:t>日）</w:t>
      </w:r>
    </w:p>
    <w:p w:rsidR="0037790D" w:rsidRPr="002C6B83" w:rsidRDefault="0037790D" w:rsidP="0037790D">
      <w:pPr>
        <w:widowControl/>
        <w:shd w:val="clear" w:color="auto" w:fill="FFFFFF"/>
        <w:jc w:val="center"/>
        <w:outlineLvl w:val="0"/>
        <w:rPr>
          <w:rFonts w:ascii="黑体" w:eastAsia="黑体" w:hAnsi="黑体" w:cs="宋体"/>
          <w:b/>
          <w:bCs/>
          <w:color w:val="333333"/>
          <w:kern w:val="36"/>
          <w:sz w:val="54"/>
          <w:szCs w:val="54"/>
        </w:rPr>
      </w:pPr>
      <w:r>
        <w:rPr>
          <w:rFonts w:ascii="微软雅黑" w:eastAsia="微软雅黑" w:hAnsi="微软雅黑" w:cs="宋体" w:hint="eastAsia"/>
          <w:b/>
          <w:color w:val="333333"/>
          <w:kern w:val="0"/>
          <w:sz w:val="27"/>
          <w:szCs w:val="27"/>
        </w:rPr>
        <w:t>（本资料仅收录公开报道部分，详情见书籍）</w:t>
      </w:r>
    </w:p>
    <w:p w:rsidR="0037790D" w:rsidRDefault="0037790D" w:rsidP="0037790D">
      <w:pPr>
        <w:pStyle w:val="a3"/>
        <w:shd w:val="clear" w:color="auto" w:fill="FFFFFF"/>
        <w:spacing w:before="300" w:beforeAutospacing="0" w:after="0" w:afterAutospacing="0" w:line="630" w:lineRule="atLeast"/>
        <w:ind w:firstLineChars="200" w:firstLine="540"/>
        <w:jc w:val="both"/>
        <w:rPr>
          <w:rFonts w:ascii="微软雅黑" w:eastAsia="微软雅黑" w:hAnsi="微软雅黑"/>
          <w:color w:val="333333"/>
          <w:sz w:val="27"/>
          <w:szCs w:val="27"/>
        </w:rPr>
      </w:pPr>
      <w:r>
        <w:rPr>
          <w:rFonts w:ascii="微软雅黑" w:eastAsia="微软雅黑" w:hAnsi="微软雅黑" w:hint="eastAsia"/>
          <w:color w:val="333333"/>
          <w:sz w:val="27"/>
          <w:szCs w:val="27"/>
        </w:rPr>
        <w:t>中央军委军事工作会议4日在京召开。中共中央总书记、国家主席、中央军委主席习近平出席会议并发表重要讲话。习近平强调，全军要坚持以新时代中国特色社会主义思想为指导，深入贯彻党的十九大和十九届二中、三中全会精神，深入贯彻新时代党的强军思想，深入贯彻新时代军事战略方针，在新的起点上做好军事斗争准备工作，开创强军事业新局面。</w:t>
      </w:r>
    </w:p>
    <w:p w:rsidR="0037790D" w:rsidRDefault="0037790D" w:rsidP="0037790D">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习近平在讲话中指出，党的十八大以来，面对错综复杂的国内外形势和艰巨繁重的军事任务，党中央和中央军委审时度势、统揽全局，带领全军锐意进取、攻坚克难，军事工作在斗争中加强、在创新中发展，取得许多标志性、开创性、历史性重大成就。全军以坚定意志品质、灵活战略策略、有力军事行动，坚决维护国家主权、安全、发展利益，经受住了复杂形势和严峻斗争考验。</w:t>
      </w:r>
    </w:p>
    <w:p w:rsidR="0037790D" w:rsidRDefault="0037790D" w:rsidP="0037790D">
      <w:pPr>
        <w:pStyle w:val="a3"/>
        <w:shd w:val="clear" w:color="auto" w:fill="FFFFFF"/>
        <w:spacing w:before="300" w:beforeAutospacing="0" w:after="0" w:afterAutospacing="0" w:line="630" w:lineRule="atLeast"/>
        <w:ind w:firstLine="540"/>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习近平强调，当今世界正面临百年未有之大变局，我国发展仍处于重要战略机遇期，同时各种可以预料和难以预料的风险挑战增多。全军要正确认识和把握我国安全和发展大势，强化忧患意识、危机意识、打</w:t>
      </w:r>
      <w:r>
        <w:rPr>
          <w:rFonts w:ascii="微软雅黑" w:eastAsia="微软雅黑" w:hAnsi="微软雅黑" w:hint="eastAsia"/>
          <w:color w:val="333333"/>
          <w:sz w:val="27"/>
          <w:szCs w:val="27"/>
        </w:rPr>
        <w:lastRenderedPageBreak/>
        <w:t>仗意识，扎扎实实做好军事斗争准备各项工作，坚决完成党和人民赋予的使命任务。</w:t>
      </w:r>
    </w:p>
    <w:p w:rsidR="0037790D" w:rsidRDefault="0037790D" w:rsidP="0037790D">
      <w:pPr>
        <w:pStyle w:val="a3"/>
        <w:shd w:val="clear" w:color="auto" w:fill="FFFFFF"/>
        <w:spacing w:before="300" w:beforeAutospacing="0" w:after="0" w:afterAutospacing="0" w:line="630" w:lineRule="atLeast"/>
        <w:jc w:val="both"/>
        <w:rPr>
          <w:rFonts w:ascii="微软雅黑" w:eastAsia="微软雅黑" w:hAnsi="微软雅黑"/>
          <w:color w:val="333333"/>
          <w:sz w:val="27"/>
          <w:szCs w:val="27"/>
        </w:rPr>
      </w:pPr>
      <w:r>
        <w:rPr>
          <w:rFonts w:ascii="微软雅黑" w:eastAsia="微软雅黑" w:hAnsi="微软雅黑" w:hint="eastAsia"/>
          <w:color w:val="333333"/>
          <w:sz w:val="27"/>
          <w:szCs w:val="27"/>
        </w:rPr>
        <w:t>习近平指出，要把新时代军事战略思想立起来，把新时代军事战略方针立起来，把备战打仗指挥棒立起来，把抓备战打仗的责任担当立起来。要强化战斗队思想，坚持战斗力这个唯一的根本的标准，各项工作和建设、各方面力量和资源都要聚焦军事斗争准备、服务军事斗争准备，推动军事斗争准备工作有一个很大加强。</w:t>
      </w:r>
    </w:p>
    <w:p w:rsidR="0037790D" w:rsidRDefault="0037790D" w:rsidP="0037790D">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习近平强调，要深化战争和作战筹划，确保一旦有事能快速有效应对。要加快推进联合作战指挥体系建设，提升联合作战指挥能力。要加强新型作战力量建设，增加新质战斗力比重。要大抓实战化军事训练，提高练兵备战质量和水平。要坚持问题导向，对突出短板弱项要扭住不放、持续用力，一个问题一个问题解决，确保取得成效。</w:t>
      </w:r>
    </w:p>
    <w:p w:rsidR="0037790D" w:rsidRDefault="0037790D" w:rsidP="0037790D">
      <w:pPr>
        <w:pStyle w:val="a3"/>
        <w:shd w:val="clear" w:color="auto" w:fill="FFFFFF"/>
        <w:spacing w:before="300" w:beforeAutospacing="0" w:after="0" w:afterAutospacing="0" w:line="630" w:lineRule="atLeast"/>
        <w:jc w:val="both"/>
        <w:rPr>
          <w:rFonts w:ascii="微软雅黑" w:eastAsia="微软雅黑" w:hAnsi="微软雅黑" w:hint="eastAsia"/>
          <w:color w:val="333333"/>
          <w:sz w:val="27"/>
          <w:szCs w:val="27"/>
        </w:rPr>
      </w:pPr>
      <w:r>
        <w:rPr>
          <w:rFonts w:ascii="微软雅黑" w:eastAsia="微软雅黑" w:hAnsi="微软雅黑" w:hint="eastAsia"/>
          <w:color w:val="333333"/>
          <w:sz w:val="27"/>
          <w:szCs w:val="27"/>
        </w:rPr>
        <w:t xml:space="preserve">　　习近平指出，中央和国家机关各部门、地方各级党委和政府要支持国防和军队建设，共同把我们这支英雄的人民军队建设得更加强大、更有战斗力。</w:t>
      </w:r>
    </w:p>
    <w:p w:rsidR="0037790D" w:rsidRPr="0037790D" w:rsidRDefault="0037790D" w:rsidP="0037790D">
      <w:pPr>
        <w:pStyle w:val="a3"/>
        <w:shd w:val="clear" w:color="auto" w:fill="FFFFFF"/>
        <w:spacing w:before="300" w:beforeAutospacing="0" w:after="0" w:afterAutospacing="0" w:line="630" w:lineRule="atLeast"/>
        <w:ind w:firstLine="540"/>
        <w:jc w:val="both"/>
        <w:rPr>
          <w:rFonts w:ascii="微软雅黑" w:eastAsia="微软雅黑" w:hAnsi="微软雅黑" w:hint="eastAsia"/>
          <w:color w:val="333333"/>
          <w:sz w:val="27"/>
          <w:szCs w:val="27"/>
        </w:rPr>
      </w:pPr>
    </w:p>
    <w:p w:rsidR="002C6B83" w:rsidRPr="0037790D" w:rsidRDefault="002C6B83" w:rsidP="002C6B83">
      <w:pPr>
        <w:jc w:val="center"/>
        <w:rPr>
          <w:rStyle w:val="a4"/>
          <w:rFonts w:ascii="微软雅黑" w:eastAsia="微软雅黑" w:hAnsi="微软雅黑" w:hint="eastAsia"/>
          <w:color w:val="333333"/>
          <w:sz w:val="40"/>
          <w:szCs w:val="27"/>
          <w:shd w:val="clear" w:color="auto" w:fill="FFFFFF"/>
        </w:rPr>
      </w:pPr>
    </w:p>
    <w:p w:rsidR="002C6B83" w:rsidRPr="002C6B83" w:rsidRDefault="002C6B83" w:rsidP="0037790D">
      <w:pPr>
        <w:rPr>
          <w:sz w:val="32"/>
        </w:rPr>
      </w:pPr>
    </w:p>
    <w:sectPr w:rsidR="002C6B83" w:rsidRPr="002C6B83" w:rsidSect="0042514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C6B83"/>
    <w:rsid w:val="002C6B83"/>
    <w:rsid w:val="0037790D"/>
    <w:rsid w:val="00425142"/>
    <w:rsid w:val="0076589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5142"/>
    <w:pPr>
      <w:widowControl w:val="0"/>
      <w:jc w:val="both"/>
    </w:pPr>
  </w:style>
  <w:style w:type="paragraph" w:styleId="1">
    <w:name w:val="heading 1"/>
    <w:basedOn w:val="a"/>
    <w:link w:val="1Char"/>
    <w:uiPriority w:val="9"/>
    <w:qFormat/>
    <w:rsid w:val="002C6B83"/>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C6B83"/>
    <w:rPr>
      <w:rFonts w:ascii="宋体" w:eastAsia="宋体" w:hAnsi="宋体" w:cs="宋体"/>
      <w:b/>
      <w:bCs/>
      <w:kern w:val="36"/>
      <w:sz w:val="48"/>
      <w:szCs w:val="48"/>
    </w:rPr>
  </w:style>
  <w:style w:type="paragraph" w:styleId="a3">
    <w:name w:val="Normal (Web)"/>
    <w:basedOn w:val="a"/>
    <w:uiPriority w:val="99"/>
    <w:semiHidden/>
    <w:unhideWhenUsed/>
    <w:rsid w:val="002C6B8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C6B83"/>
    <w:rPr>
      <w:b/>
      <w:bCs/>
    </w:rPr>
  </w:style>
</w:styles>
</file>

<file path=word/webSettings.xml><?xml version="1.0" encoding="utf-8"?>
<w:webSettings xmlns:r="http://schemas.openxmlformats.org/officeDocument/2006/relationships" xmlns:w="http://schemas.openxmlformats.org/wordprocessingml/2006/main">
  <w:divs>
    <w:div w:id="468210895">
      <w:bodyDiv w:val="1"/>
      <w:marLeft w:val="0"/>
      <w:marRight w:val="0"/>
      <w:marTop w:val="0"/>
      <w:marBottom w:val="0"/>
      <w:divBdr>
        <w:top w:val="none" w:sz="0" w:space="0" w:color="auto"/>
        <w:left w:val="none" w:sz="0" w:space="0" w:color="auto"/>
        <w:bottom w:val="none" w:sz="0" w:space="0" w:color="auto"/>
        <w:right w:val="none" w:sz="0" w:space="0" w:color="auto"/>
      </w:divBdr>
    </w:div>
    <w:div w:id="1017346576">
      <w:bodyDiv w:val="1"/>
      <w:marLeft w:val="0"/>
      <w:marRight w:val="0"/>
      <w:marTop w:val="0"/>
      <w:marBottom w:val="0"/>
      <w:divBdr>
        <w:top w:val="none" w:sz="0" w:space="0" w:color="auto"/>
        <w:left w:val="none" w:sz="0" w:space="0" w:color="auto"/>
        <w:bottom w:val="none" w:sz="0" w:space="0" w:color="auto"/>
        <w:right w:val="none" w:sz="0" w:space="0" w:color="auto"/>
      </w:divBdr>
    </w:div>
    <w:div w:id="1140341582">
      <w:bodyDiv w:val="1"/>
      <w:marLeft w:val="0"/>
      <w:marRight w:val="0"/>
      <w:marTop w:val="0"/>
      <w:marBottom w:val="0"/>
      <w:divBdr>
        <w:top w:val="none" w:sz="0" w:space="0" w:color="auto"/>
        <w:left w:val="none" w:sz="0" w:space="0" w:color="auto"/>
        <w:bottom w:val="none" w:sz="0" w:space="0" w:color="auto"/>
        <w:right w:val="none" w:sz="0" w:space="0" w:color="auto"/>
      </w:divBdr>
    </w:div>
    <w:div w:id="1335961025">
      <w:bodyDiv w:val="1"/>
      <w:marLeft w:val="0"/>
      <w:marRight w:val="0"/>
      <w:marTop w:val="0"/>
      <w:marBottom w:val="0"/>
      <w:divBdr>
        <w:top w:val="none" w:sz="0" w:space="0" w:color="auto"/>
        <w:left w:val="none" w:sz="0" w:space="0" w:color="auto"/>
        <w:bottom w:val="none" w:sz="0" w:space="0" w:color="auto"/>
        <w:right w:val="none" w:sz="0" w:space="0" w:color="auto"/>
      </w:divBdr>
    </w:div>
    <w:div w:id="1610971867">
      <w:bodyDiv w:val="1"/>
      <w:marLeft w:val="0"/>
      <w:marRight w:val="0"/>
      <w:marTop w:val="0"/>
      <w:marBottom w:val="0"/>
      <w:divBdr>
        <w:top w:val="none" w:sz="0" w:space="0" w:color="auto"/>
        <w:left w:val="none" w:sz="0" w:space="0" w:color="auto"/>
        <w:bottom w:val="none" w:sz="0" w:space="0" w:color="auto"/>
        <w:right w:val="none" w:sz="0" w:space="0" w:color="auto"/>
      </w:divBdr>
    </w:div>
    <w:div w:id="1815635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9</Pages>
  <Words>672</Words>
  <Characters>3836</Characters>
  <Application>Microsoft Office Word</Application>
  <DocSecurity>0</DocSecurity>
  <Lines>31</Lines>
  <Paragraphs>8</Paragraphs>
  <ScaleCrop>false</ScaleCrop>
  <Company/>
  <LinksUpToDate>false</LinksUpToDate>
  <CharactersWithSpaces>4500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张婧</dc:creator>
  <cp:keywords/>
  <dc:description/>
  <cp:lastModifiedBy>张婧</cp:lastModifiedBy>
  <cp:revision>3</cp:revision>
  <dcterms:created xsi:type="dcterms:W3CDTF">2021-01-27T06:40:00Z</dcterms:created>
  <dcterms:modified xsi:type="dcterms:W3CDTF">2021-01-27T06:54:00Z</dcterms:modified>
</cp:coreProperties>
</file>